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Default="009825C0" w:rsidP="00E579D6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</w:pPr>
    </w:p>
    <w:p w:rsidR="00F678B7" w:rsidRPr="001327E0" w:rsidRDefault="001327E0" w:rsidP="004F30B6">
      <w:pPr>
        <w:spacing w:after="160"/>
        <w:jc w:val="both"/>
        <w:rPr>
          <w:rFonts w:ascii="Trebuchet MS" w:hAnsi="Trebuchet MS"/>
          <w:b/>
        </w:rPr>
      </w:pPr>
      <w:r w:rsidRPr="001327E0">
        <w:rPr>
          <w:rFonts w:ascii="Trebuchet MS" w:hAnsi="Trebuchet MS"/>
          <w:b/>
        </w:rPr>
        <w:t>07.05.2020</w:t>
      </w:r>
      <w:r w:rsidR="00D31884" w:rsidRPr="001327E0">
        <w:rPr>
          <w:rFonts w:ascii="Trebuchet MS" w:hAnsi="Trebuchet MS"/>
          <w:b/>
        </w:rPr>
        <w:tab/>
      </w:r>
    </w:p>
    <w:p w:rsidR="001327E0" w:rsidRPr="001327E0" w:rsidRDefault="001327E0" w:rsidP="004F30B6">
      <w:pPr>
        <w:spacing w:after="160"/>
        <w:jc w:val="both"/>
        <w:rPr>
          <w:rFonts w:ascii="Trebuchet MS" w:hAnsi="Trebuchet MS"/>
          <w:b/>
        </w:rPr>
      </w:pPr>
    </w:p>
    <w:p w:rsidR="001327E0" w:rsidRDefault="001327E0" w:rsidP="004F30B6">
      <w:pPr>
        <w:spacing w:after="160"/>
        <w:jc w:val="both"/>
        <w:rPr>
          <w:rFonts w:ascii="Trebuchet MS" w:hAnsi="Trebuchet MS"/>
        </w:rPr>
      </w:pPr>
    </w:p>
    <w:p w:rsidR="001119A9" w:rsidRDefault="00AD750F" w:rsidP="00B822E7">
      <w:pPr>
        <w:spacing w:after="16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ŞTIRE</w:t>
      </w:r>
    </w:p>
    <w:p w:rsidR="00F678B7" w:rsidRDefault="00F678B7" w:rsidP="00F678B7">
      <w:pPr>
        <w:jc w:val="center"/>
        <w:rPr>
          <w:rFonts w:ascii="Trebuchet MS" w:eastAsia="Times New Roman" w:hAnsi="Trebuchet MS" w:cs="Helvetica"/>
          <w:b/>
          <w:color w:val="1A1A1A"/>
          <w:lang w:eastAsia="ro-RO"/>
        </w:rPr>
      </w:pPr>
      <w:bookmarkStart w:id="0" w:name="_GoBack"/>
      <w:r w:rsidRPr="00F678B7">
        <w:rPr>
          <w:rFonts w:ascii="Trebuchet MS" w:eastAsia="Times New Roman" w:hAnsi="Trebuchet MS" w:cs="Helvetica"/>
          <w:b/>
          <w:color w:val="1A1A1A"/>
          <w:lang w:eastAsia="ro-RO"/>
        </w:rPr>
        <w:t>EPSO</w:t>
      </w:r>
      <w:r w:rsidR="008100F2">
        <w:rPr>
          <w:rFonts w:ascii="Trebuchet MS" w:eastAsia="Times New Roman" w:hAnsi="Trebuchet MS" w:cs="Helvetica"/>
          <w:b/>
          <w:color w:val="1A1A1A"/>
          <w:lang w:eastAsia="ro-RO"/>
        </w:rPr>
        <w:t xml:space="preserve"> a </w:t>
      </w:r>
      <w:r w:rsidR="00CD40E9">
        <w:rPr>
          <w:rFonts w:ascii="Trebuchet MS" w:eastAsia="Times New Roman" w:hAnsi="Trebuchet MS" w:cs="Helvetica"/>
          <w:b/>
          <w:color w:val="1A1A1A"/>
          <w:lang w:eastAsia="ro-RO"/>
        </w:rPr>
        <w:t>selectat</w:t>
      </w:r>
      <w:r w:rsidR="008F40B9">
        <w:rPr>
          <w:rFonts w:ascii="Trebuchet MS" w:eastAsia="Times New Roman" w:hAnsi="Trebuchet MS" w:cs="Helvetica"/>
          <w:b/>
          <w:color w:val="1A1A1A"/>
          <w:lang w:eastAsia="ro-RO"/>
        </w:rPr>
        <w:t xml:space="preserve"> </w:t>
      </w:r>
      <w:r w:rsidR="008100F2" w:rsidRPr="008100F2">
        <w:rPr>
          <w:rFonts w:ascii="Trebuchet MS" w:eastAsia="Times New Roman" w:hAnsi="Trebuchet MS" w:cs="Helvetica"/>
          <w:b/>
          <w:color w:val="1A1A1A"/>
          <w:lang w:eastAsia="ro-RO"/>
        </w:rPr>
        <w:t>Ambasadorii Carierei</w:t>
      </w:r>
    </w:p>
    <w:bookmarkEnd w:id="0"/>
    <w:p w:rsidR="000F6FB6" w:rsidRPr="00F678B7" w:rsidRDefault="000F6FB6" w:rsidP="00F678B7">
      <w:pPr>
        <w:jc w:val="center"/>
        <w:rPr>
          <w:rFonts w:ascii="Trebuchet MS" w:eastAsia="Times New Roman" w:hAnsi="Trebuchet MS" w:cs="Helvetica"/>
          <w:b/>
          <w:color w:val="1A1A1A"/>
          <w:lang w:eastAsia="ro-RO"/>
        </w:rPr>
      </w:pPr>
    </w:p>
    <w:p w:rsidR="00DB76A3" w:rsidRDefault="00F678B7" w:rsidP="00F678B7">
      <w:pPr>
        <w:jc w:val="both"/>
        <w:rPr>
          <w:rFonts w:ascii="Trebuchet MS" w:eastAsia="Times New Roman" w:hAnsi="Trebuchet MS" w:cs="Helvetica"/>
          <w:color w:val="1A1A1A"/>
          <w:lang w:eastAsia="ro-RO"/>
        </w:rPr>
      </w:pPr>
      <w:r w:rsidRPr="00F678B7">
        <w:rPr>
          <w:rFonts w:ascii="Trebuchet MS" w:eastAsia="Times New Roman" w:hAnsi="Trebuchet MS" w:cs="Helvetica"/>
          <w:color w:val="1A1A1A"/>
          <w:lang w:eastAsia="ro-RO"/>
        </w:rPr>
        <w:t xml:space="preserve">Oficiul European pentru Selecția Personalului (EPSO) </w:t>
      </w:r>
      <w:r w:rsidR="008100F2">
        <w:rPr>
          <w:rFonts w:ascii="Trebuchet MS" w:eastAsia="Times New Roman" w:hAnsi="Trebuchet MS" w:cs="Helvetica"/>
          <w:color w:val="1A1A1A"/>
          <w:lang w:eastAsia="ro-RO"/>
        </w:rPr>
        <w:t xml:space="preserve">anunţă că </w:t>
      </w:r>
      <w:r w:rsidR="00DB76A3">
        <w:rPr>
          <w:rFonts w:ascii="Trebuchet MS" w:eastAsia="Times New Roman" w:hAnsi="Trebuchet MS" w:cs="Helvetica"/>
          <w:color w:val="1A1A1A"/>
          <w:lang w:eastAsia="ro-RO"/>
        </w:rPr>
        <w:t xml:space="preserve">a finalizat campania de recrutare </w:t>
      </w:r>
      <w:r w:rsidR="008F40B9">
        <w:rPr>
          <w:rFonts w:ascii="Trebuchet MS" w:eastAsia="Times New Roman" w:hAnsi="Trebuchet MS" w:cs="Helvetica"/>
          <w:color w:val="1A1A1A"/>
          <w:lang w:eastAsia="ro-RO"/>
        </w:rPr>
        <w:t>pentru</w:t>
      </w:r>
      <w:r w:rsidR="00374B4D">
        <w:rPr>
          <w:rFonts w:ascii="Trebuchet MS" w:eastAsia="Times New Roman" w:hAnsi="Trebuchet MS" w:cs="Helvetica"/>
          <w:color w:val="1A1A1A"/>
          <w:lang w:eastAsia="ro-RO"/>
        </w:rPr>
        <w:t xml:space="preserve"> Ambasadorii Carierei</w:t>
      </w:r>
      <w:r w:rsidRPr="00F678B7">
        <w:rPr>
          <w:rFonts w:ascii="Trebuchet MS" w:eastAsia="Times New Roman" w:hAnsi="Trebuchet MS" w:cs="Helvetica"/>
          <w:color w:val="1A1A1A"/>
          <w:lang w:eastAsia="ro-RO"/>
        </w:rPr>
        <w:t xml:space="preserve"> </w:t>
      </w:r>
      <w:r w:rsidR="00374B4D">
        <w:rPr>
          <w:rFonts w:ascii="Trebuchet MS" w:eastAsia="Times New Roman" w:hAnsi="Trebuchet MS" w:cs="Helvetica"/>
          <w:color w:val="1A1A1A"/>
          <w:lang w:eastAsia="ro-RO"/>
        </w:rPr>
        <w:t>(</w:t>
      </w:r>
      <w:r w:rsidRPr="00F678B7">
        <w:rPr>
          <w:rFonts w:ascii="Trebuchet MS" w:eastAsia="Times New Roman" w:hAnsi="Trebuchet MS" w:cs="Helvetica"/>
          <w:color w:val="1A1A1A"/>
          <w:lang w:eastAsia="ro-RO"/>
        </w:rPr>
        <w:t>EU Careers Ambassadors</w:t>
      </w:r>
      <w:r w:rsidR="00374B4D">
        <w:rPr>
          <w:rFonts w:ascii="Trebuchet MS" w:eastAsia="Times New Roman" w:hAnsi="Trebuchet MS" w:cs="Helvetica"/>
          <w:color w:val="1A1A1A"/>
          <w:lang w:eastAsia="ro-RO"/>
        </w:rPr>
        <w:t>)</w:t>
      </w:r>
      <w:r w:rsidR="008100F2">
        <w:rPr>
          <w:rFonts w:ascii="Trebuchet MS" w:eastAsia="Times New Roman" w:hAnsi="Trebuchet MS" w:cs="Helvetica"/>
          <w:color w:val="1A1A1A"/>
          <w:lang w:eastAsia="ro-RO"/>
        </w:rPr>
        <w:t xml:space="preserve">, </w:t>
      </w:r>
      <w:r w:rsidRPr="00F678B7">
        <w:rPr>
          <w:rFonts w:ascii="Trebuchet MS" w:eastAsia="Times New Roman" w:hAnsi="Trebuchet MS" w:cs="Helvetica"/>
          <w:color w:val="1A1A1A"/>
          <w:lang w:eastAsia="ro-RO"/>
        </w:rPr>
        <w:t xml:space="preserve">anul universitar </w:t>
      </w:r>
      <w:r>
        <w:rPr>
          <w:rFonts w:ascii="Trebuchet MS" w:eastAsia="Times New Roman" w:hAnsi="Trebuchet MS" w:cs="Helvetica"/>
          <w:color w:val="1A1A1A"/>
          <w:lang w:eastAsia="ro-RO"/>
        </w:rPr>
        <w:t>2020-2021</w:t>
      </w:r>
      <w:r w:rsidR="00CD40E9">
        <w:rPr>
          <w:rFonts w:ascii="Trebuchet MS" w:eastAsia="Times New Roman" w:hAnsi="Trebuchet MS" w:cs="Helvetica"/>
          <w:color w:val="1A1A1A"/>
          <w:lang w:eastAsia="ro-RO"/>
        </w:rPr>
        <w:t>.</w:t>
      </w:r>
      <w:r w:rsidR="008100F2">
        <w:rPr>
          <w:rFonts w:ascii="Trebuchet MS" w:eastAsia="Times New Roman" w:hAnsi="Trebuchet MS" w:cs="Helvetica"/>
          <w:color w:val="1A1A1A"/>
          <w:lang w:eastAsia="ro-RO"/>
        </w:rPr>
        <w:t xml:space="preserve"> </w:t>
      </w:r>
    </w:p>
    <w:p w:rsidR="006B7B8D" w:rsidRDefault="00DB76A3" w:rsidP="00F678B7">
      <w:pPr>
        <w:jc w:val="both"/>
        <w:rPr>
          <w:rFonts w:ascii="Trebuchet MS" w:eastAsia="Times New Roman" w:hAnsi="Trebuchet MS" w:cs="Helvetica"/>
          <w:bCs/>
          <w:color w:val="1A1A1A"/>
          <w:lang w:eastAsia="ro-RO"/>
        </w:rPr>
      </w:pPr>
      <w:r>
        <w:rPr>
          <w:rFonts w:ascii="Trebuchet MS" w:eastAsia="Times New Roman" w:hAnsi="Trebuchet MS" w:cs="Helvetica"/>
          <w:color w:val="1A1A1A"/>
          <w:lang w:eastAsia="ro-RO"/>
        </w:rPr>
        <w:t xml:space="preserve">Din România, ambasadorii </w:t>
      </w:r>
      <w:r w:rsidR="00327D66">
        <w:rPr>
          <w:rFonts w:ascii="Trebuchet MS" w:eastAsia="Times New Roman" w:hAnsi="Trebuchet MS" w:cs="Helvetica"/>
          <w:color w:val="1A1A1A"/>
          <w:lang w:eastAsia="ro-RO"/>
        </w:rPr>
        <w:t xml:space="preserve">carierei </w:t>
      </w:r>
      <w:r>
        <w:rPr>
          <w:rFonts w:ascii="Trebuchet MS" w:eastAsia="Times New Roman" w:hAnsi="Trebuchet MS" w:cs="Helvetica"/>
          <w:color w:val="1A1A1A"/>
          <w:lang w:eastAsia="ro-RO"/>
        </w:rPr>
        <w:t xml:space="preserve">sunt studenţi în cadrul </w:t>
      </w:r>
      <w:r w:rsidR="00B42EF7">
        <w:rPr>
          <w:rFonts w:ascii="Trebuchet MS" w:eastAsia="Times New Roman" w:hAnsi="Trebuchet MS" w:cs="Helvetica"/>
          <w:color w:val="1A1A1A"/>
          <w:lang w:eastAsia="ro-RO"/>
        </w:rPr>
        <w:t>Universit</w:t>
      </w:r>
      <w:r>
        <w:rPr>
          <w:rFonts w:ascii="Trebuchet MS" w:eastAsia="Times New Roman" w:hAnsi="Trebuchet MS" w:cs="Helvetica"/>
          <w:color w:val="1A1A1A"/>
          <w:lang w:eastAsia="ro-RO"/>
        </w:rPr>
        <w:t>ăţii</w:t>
      </w:r>
      <w:r w:rsidR="00B42EF7">
        <w:rPr>
          <w:rFonts w:ascii="Trebuchet MS" w:eastAsia="Times New Roman" w:hAnsi="Trebuchet MS" w:cs="Helvetica"/>
          <w:color w:val="1A1A1A"/>
          <w:lang w:eastAsia="ro-RO"/>
        </w:rPr>
        <w:t xml:space="preserve"> </w:t>
      </w:r>
      <w:r w:rsidR="00B42EF7" w:rsidRPr="00B42EF7">
        <w:rPr>
          <w:rFonts w:ascii="Trebuchet MS" w:eastAsia="Times New Roman" w:hAnsi="Trebuchet MS" w:cs="Helvetica"/>
          <w:color w:val="1A1A1A"/>
          <w:lang w:eastAsia="ro-RO"/>
        </w:rPr>
        <w:t xml:space="preserve">Alexandru Ioan Cuza </w:t>
      </w:r>
      <w:r w:rsidR="00B42EF7">
        <w:rPr>
          <w:rFonts w:ascii="Trebuchet MS" w:eastAsia="Times New Roman" w:hAnsi="Trebuchet MS" w:cs="Helvetica"/>
          <w:color w:val="1A1A1A"/>
          <w:lang w:eastAsia="ro-RO"/>
        </w:rPr>
        <w:t>din</w:t>
      </w:r>
      <w:r w:rsidR="00B42EF7" w:rsidRPr="00B42EF7">
        <w:rPr>
          <w:rFonts w:ascii="Trebuchet MS" w:eastAsia="Times New Roman" w:hAnsi="Trebuchet MS" w:cs="Helvetica"/>
          <w:color w:val="1A1A1A"/>
          <w:lang w:eastAsia="ro-RO"/>
        </w:rPr>
        <w:t xml:space="preserve"> Iaşi, </w:t>
      </w:r>
      <w:r w:rsidR="00B42EF7" w:rsidRPr="00B42EF7">
        <w:rPr>
          <w:rFonts w:ascii="Trebuchet MS" w:eastAsia="Times New Roman" w:hAnsi="Trebuchet MS" w:cs="Helvetica"/>
          <w:bCs/>
          <w:color w:val="1A1A1A"/>
          <w:lang w:eastAsia="ro-RO"/>
        </w:rPr>
        <w:t>Facultatea de Economie şi Administrarea Afacerilor</w:t>
      </w:r>
      <w:r w:rsidR="00B42EF7">
        <w:rPr>
          <w:rFonts w:ascii="Trebuchet MS" w:eastAsia="Times New Roman" w:hAnsi="Trebuchet MS" w:cs="Helvetica"/>
          <w:bCs/>
          <w:color w:val="1A1A1A"/>
          <w:lang w:eastAsia="ro-RO"/>
        </w:rPr>
        <w:t xml:space="preserve"> şi </w:t>
      </w:r>
      <w:r w:rsidR="00655B18" w:rsidRPr="00655B18">
        <w:rPr>
          <w:rFonts w:ascii="Trebuchet MS" w:eastAsia="Times New Roman" w:hAnsi="Trebuchet MS" w:cs="Helvetica"/>
          <w:bCs/>
          <w:color w:val="1A1A1A"/>
          <w:lang w:eastAsia="ro-RO"/>
        </w:rPr>
        <w:t>Universit</w:t>
      </w:r>
      <w:r>
        <w:rPr>
          <w:rFonts w:ascii="Trebuchet MS" w:eastAsia="Times New Roman" w:hAnsi="Trebuchet MS" w:cs="Helvetica"/>
          <w:bCs/>
          <w:color w:val="1A1A1A"/>
          <w:lang w:eastAsia="ro-RO"/>
        </w:rPr>
        <w:t>ăţii</w:t>
      </w:r>
      <w:r w:rsidR="00655B18" w:rsidRPr="00655B18">
        <w:rPr>
          <w:rFonts w:ascii="Trebuchet MS" w:eastAsia="Times New Roman" w:hAnsi="Trebuchet MS" w:cs="Helvetica"/>
          <w:bCs/>
          <w:color w:val="1A1A1A"/>
          <w:lang w:eastAsia="ro-RO"/>
        </w:rPr>
        <w:t xml:space="preserve"> „Ştefan cel Mare” din Suceava</w:t>
      </w:r>
      <w:r w:rsidR="00655B18">
        <w:rPr>
          <w:rFonts w:ascii="Trebuchet MS" w:eastAsia="Times New Roman" w:hAnsi="Trebuchet MS" w:cs="Helvetica"/>
          <w:bCs/>
          <w:color w:val="1A1A1A"/>
          <w:lang w:eastAsia="ro-RO"/>
        </w:rPr>
        <w:t xml:space="preserve">. </w:t>
      </w:r>
    </w:p>
    <w:p w:rsidR="00655B18" w:rsidRDefault="00655B18" w:rsidP="00F678B7">
      <w:pPr>
        <w:jc w:val="both"/>
        <w:rPr>
          <w:rFonts w:ascii="Trebuchet MS" w:eastAsia="Times New Roman" w:hAnsi="Trebuchet MS" w:cs="Helvetica"/>
          <w:color w:val="1A1A1A"/>
          <w:lang w:eastAsia="ro-RO"/>
        </w:rPr>
      </w:pPr>
      <w:r>
        <w:rPr>
          <w:rFonts w:ascii="Trebuchet MS" w:eastAsia="Times New Roman" w:hAnsi="Trebuchet MS" w:cs="Helvetica"/>
          <w:bCs/>
          <w:color w:val="1A1A1A"/>
          <w:lang w:eastAsia="ro-RO"/>
        </w:rPr>
        <w:t>Studenţii nominalizaţi</w:t>
      </w:r>
      <w:r w:rsidR="002A3A92">
        <w:rPr>
          <w:rFonts w:ascii="Trebuchet MS" w:eastAsia="Times New Roman" w:hAnsi="Trebuchet MS" w:cs="Helvetica"/>
          <w:bCs/>
          <w:color w:val="1A1A1A"/>
          <w:lang w:eastAsia="ro-RO"/>
        </w:rPr>
        <w:t xml:space="preserve"> să participe la acest program </w:t>
      </w:r>
      <w:r w:rsidR="00374B4D">
        <w:rPr>
          <w:rFonts w:ascii="Trebuchet MS" w:eastAsia="Times New Roman" w:hAnsi="Trebuchet MS" w:cs="Helvetica"/>
          <w:color w:val="1A1A1A"/>
          <w:lang w:eastAsia="ro-RO"/>
        </w:rPr>
        <w:t xml:space="preserve">vor avea posibilitatea să cunoască oportunităţile privind dezvoltarea carierei într-o instituţie UE şi să promoveze aceste oportunităţi </w:t>
      </w:r>
      <w:r>
        <w:rPr>
          <w:rFonts w:ascii="Trebuchet MS" w:eastAsia="Times New Roman" w:hAnsi="Trebuchet MS" w:cs="Helvetica"/>
          <w:color w:val="1A1A1A"/>
          <w:lang w:eastAsia="ro-RO"/>
        </w:rPr>
        <w:t>la nivel naţional</w:t>
      </w:r>
      <w:r w:rsidR="00374B4D">
        <w:rPr>
          <w:rFonts w:ascii="Trebuchet MS" w:eastAsia="Times New Roman" w:hAnsi="Trebuchet MS" w:cs="Helvetica"/>
          <w:color w:val="1A1A1A"/>
          <w:lang w:eastAsia="ro-RO"/>
        </w:rPr>
        <w:t>.</w:t>
      </w:r>
      <w:r w:rsidR="006B7B8D">
        <w:rPr>
          <w:rFonts w:ascii="Trebuchet MS" w:eastAsia="Times New Roman" w:hAnsi="Trebuchet MS" w:cs="Helvetica"/>
          <w:color w:val="1A1A1A"/>
          <w:lang w:eastAsia="ro-RO"/>
        </w:rPr>
        <w:t xml:space="preserve"> Anul acesta, a</w:t>
      </w:r>
      <w:r>
        <w:rPr>
          <w:rFonts w:ascii="Trebuchet MS" w:eastAsia="Times New Roman" w:hAnsi="Trebuchet MS" w:cs="Helvetica"/>
          <w:color w:val="1A1A1A"/>
          <w:lang w:eastAsia="ro-RO"/>
        </w:rPr>
        <w:t xml:space="preserve">vand în vedere situaţia generată de pericolul răspandirii COVID-19, EPSO </w:t>
      </w:r>
      <w:r w:rsidR="006B7B8D">
        <w:rPr>
          <w:rFonts w:ascii="Trebuchet MS" w:eastAsia="Times New Roman" w:hAnsi="Trebuchet MS" w:cs="Helvetica"/>
          <w:color w:val="1A1A1A"/>
          <w:lang w:eastAsia="ro-RO"/>
        </w:rPr>
        <w:t>va asigura</w:t>
      </w:r>
      <w:r>
        <w:rPr>
          <w:rFonts w:ascii="Trebuchet MS" w:eastAsia="Times New Roman" w:hAnsi="Trebuchet MS" w:cs="Helvetica"/>
          <w:color w:val="1A1A1A"/>
          <w:lang w:eastAsia="ro-RO"/>
        </w:rPr>
        <w:t xml:space="preserve"> pregătirea </w:t>
      </w:r>
      <w:r w:rsidR="00A83C82">
        <w:rPr>
          <w:rFonts w:ascii="Trebuchet MS" w:eastAsia="Times New Roman" w:hAnsi="Trebuchet MS" w:cs="Helvetica"/>
          <w:color w:val="1A1A1A"/>
          <w:lang w:eastAsia="ro-RO"/>
        </w:rPr>
        <w:t xml:space="preserve">on-line a </w:t>
      </w:r>
      <w:r>
        <w:rPr>
          <w:rFonts w:ascii="Trebuchet MS" w:eastAsia="Times New Roman" w:hAnsi="Trebuchet MS" w:cs="Helvetica"/>
          <w:color w:val="1A1A1A"/>
          <w:lang w:eastAsia="ro-RO"/>
        </w:rPr>
        <w:t>participanţilor</w:t>
      </w:r>
      <w:r w:rsidR="00A83C82">
        <w:rPr>
          <w:rFonts w:ascii="Trebuchet MS" w:eastAsia="Times New Roman" w:hAnsi="Trebuchet MS" w:cs="Helvetica"/>
          <w:color w:val="1A1A1A"/>
          <w:lang w:eastAsia="ro-RO"/>
        </w:rPr>
        <w:t>,</w:t>
      </w:r>
      <w:r>
        <w:rPr>
          <w:rFonts w:ascii="Trebuchet MS" w:eastAsia="Times New Roman" w:hAnsi="Trebuchet MS" w:cs="Helvetica"/>
          <w:color w:val="1A1A1A"/>
          <w:lang w:eastAsia="ro-RO"/>
        </w:rPr>
        <w:t xml:space="preserve"> în perioada 3-4 octombrie 2020.  </w:t>
      </w:r>
    </w:p>
    <w:p w:rsidR="00DB76A3" w:rsidRDefault="00DB76A3" w:rsidP="00F678B7">
      <w:pPr>
        <w:jc w:val="both"/>
        <w:rPr>
          <w:rFonts w:ascii="Trebuchet MS" w:eastAsia="Times New Roman" w:hAnsi="Trebuchet MS" w:cs="Helvetica"/>
          <w:color w:val="1A1A1A"/>
          <w:lang w:eastAsia="ro-RO"/>
        </w:rPr>
      </w:pPr>
      <w:r>
        <w:rPr>
          <w:rFonts w:ascii="Trebuchet MS" w:eastAsia="Times New Roman" w:hAnsi="Trebuchet MS" w:cs="Helvetica"/>
          <w:color w:val="1A1A1A"/>
          <w:lang w:eastAsia="ro-RO"/>
        </w:rPr>
        <w:t>R</w:t>
      </w:r>
      <w:r w:rsidR="002A3A92">
        <w:rPr>
          <w:rFonts w:ascii="Trebuchet MS" w:eastAsia="Times New Roman" w:hAnsi="Trebuchet MS" w:cs="Helvetica"/>
          <w:color w:val="1A1A1A"/>
          <w:lang w:eastAsia="ro-RO"/>
        </w:rPr>
        <w:t xml:space="preserve">eamintim că </w:t>
      </w:r>
      <w:r>
        <w:rPr>
          <w:rFonts w:ascii="Trebuchet MS" w:eastAsia="Times New Roman" w:hAnsi="Trebuchet MS" w:cs="Helvetica"/>
          <w:color w:val="1A1A1A"/>
          <w:lang w:eastAsia="ro-RO"/>
        </w:rPr>
        <w:t>A</w:t>
      </w:r>
      <w:r w:rsidR="00EE7120">
        <w:rPr>
          <w:rFonts w:ascii="Trebuchet MS" w:eastAsia="Times New Roman" w:hAnsi="Trebuchet MS" w:cs="Helvetica"/>
          <w:color w:val="1A1A1A"/>
          <w:lang w:eastAsia="ro-RO"/>
        </w:rPr>
        <w:t>NFP sprijină derularea campaniei de recrutare pentru Ambasadorii Carierei</w:t>
      </w:r>
      <w:r>
        <w:rPr>
          <w:rFonts w:ascii="Trebuchet MS" w:eastAsia="Times New Roman" w:hAnsi="Trebuchet MS" w:cs="Helvetica"/>
          <w:color w:val="1A1A1A"/>
          <w:lang w:eastAsia="ro-RO"/>
        </w:rPr>
        <w:t>, la nivel naţional, nominalizările EPSO având la bază</w:t>
      </w:r>
      <w:r w:rsidR="00CD40E9">
        <w:rPr>
          <w:rFonts w:ascii="Trebuchet MS" w:eastAsia="Times New Roman" w:hAnsi="Trebuchet MS" w:cs="Helvetica"/>
          <w:color w:val="1A1A1A"/>
          <w:lang w:eastAsia="ro-RO"/>
        </w:rPr>
        <w:t xml:space="preserve"> propunerile de universităţi înaintate de Agenţie.</w:t>
      </w:r>
    </w:p>
    <w:p w:rsidR="001A4B79" w:rsidRDefault="001A4B79" w:rsidP="001A4B79">
      <w:pPr>
        <w:ind w:firstLine="708"/>
        <w:rPr>
          <w:rFonts w:ascii="Trebuchet MS" w:eastAsia="Times New Roman" w:hAnsi="Trebuchet MS" w:cs="Helvetica"/>
          <w:color w:val="1A1A1A"/>
          <w:lang w:eastAsia="ro-RO"/>
        </w:rPr>
      </w:pPr>
    </w:p>
    <w:p w:rsidR="00325F96" w:rsidRDefault="00A83C82" w:rsidP="00A83C82">
      <w:pPr>
        <w:rPr>
          <w:rFonts w:ascii="Trebuchet MS" w:eastAsia="Times New Roman" w:hAnsi="Trebuchet MS" w:cs="Helvetica"/>
          <w:color w:val="1A1A1A"/>
          <w:lang w:eastAsia="ro-RO"/>
        </w:rPr>
      </w:pPr>
      <w:r>
        <w:rPr>
          <w:rFonts w:ascii="Trebuchet MS" w:eastAsia="Times New Roman" w:hAnsi="Trebuchet MS" w:cs="Helvetica"/>
          <w:color w:val="1A1A1A"/>
          <w:lang w:eastAsia="ro-RO"/>
        </w:rPr>
        <w:t>Pentru mai multe informaţii despre programul Ambasadorii Carierei</w:t>
      </w:r>
      <w:r w:rsidRPr="00A83C82">
        <w:rPr>
          <w:rFonts w:ascii="Trebuchet MS" w:eastAsia="Times New Roman" w:hAnsi="Trebuchet MS" w:cs="Helvetica"/>
          <w:color w:val="1A1A1A"/>
          <w:lang w:eastAsia="ro-RO"/>
        </w:rPr>
        <w:t xml:space="preserve"> </w:t>
      </w:r>
      <w:r>
        <w:rPr>
          <w:rFonts w:ascii="Trebuchet MS" w:eastAsia="Times New Roman" w:hAnsi="Trebuchet MS" w:cs="Helvetica"/>
          <w:color w:val="1A1A1A"/>
          <w:lang w:eastAsia="ro-RO"/>
        </w:rPr>
        <w:t>puteţi accesa</w:t>
      </w:r>
      <w:r w:rsidRPr="001A4B79">
        <w:rPr>
          <w:rFonts w:ascii="Trebuchet MS" w:eastAsia="Times New Roman" w:hAnsi="Trebuchet MS" w:cs="Helvetica"/>
          <w:color w:val="1A1A1A"/>
          <w:lang w:eastAsia="ro-RO"/>
        </w:rPr>
        <w:t xml:space="preserve"> link-ul</w:t>
      </w:r>
      <w:r w:rsidRPr="00A83C82">
        <w:t xml:space="preserve"> </w:t>
      </w:r>
      <w:hyperlink r:id="rId9" w:history="1">
        <w:r w:rsidRPr="00A83C82">
          <w:rPr>
            <w:rFonts w:ascii="Trebuchet MS" w:hAnsi="Trebuchet MS"/>
            <w:color w:val="0000FF"/>
            <w:u w:val="single"/>
          </w:rPr>
          <w:t>https://epso.europa.eu/job-opportunities/students-and-graduates_en</w:t>
        </w:r>
      </w:hyperlink>
      <w:r>
        <w:rPr>
          <w:rFonts w:ascii="Trebuchet MS" w:hAnsi="Trebuchet MS"/>
          <w:i/>
        </w:rPr>
        <w:t xml:space="preserve"> </w:t>
      </w:r>
      <w:r w:rsidRPr="00A83C82">
        <w:rPr>
          <w:i/>
        </w:rPr>
        <w:t xml:space="preserve"> </w:t>
      </w:r>
      <w:r w:rsidR="00CD40E9" w:rsidRPr="00327D66">
        <w:rPr>
          <w:rStyle w:val="Hyperlink"/>
          <w:rFonts w:ascii="Trebuchet MS" w:eastAsia="Times New Roman" w:hAnsi="Trebuchet MS" w:cs="Helvetica"/>
          <w:color w:val="auto"/>
          <w:u w:val="none"/>
          <w:lang w:eastAsia="ro-RO"/>
        </w:rPr>
        <w:t>sau puteţi consulta pagina web a ANFP, secţiunea Comunicare/ Comunicate şi ştiri</w:t>
      </w:r>
      <w:r>
        <w:rPr>
          <w:rFonts w:ascii="Trebuchet MS" w:eastAsia="Times New Roman" w:hAnsi="Trebuchet MS" w:cs="Helvetica"/>
          <w:color w:val="1A1A1A"/>
          <w:lang w:eastAsia="ro-RO"/>
        </w:rPr>
        <w:t xml:space="preserve">. </w:t>
      </w:r>
      <w:r w:rsidR="001A4B79">
        <w:rPr>
          <w:rFonts w:ascii="Trebuchet MS" w:eastAsia="Times New Roman" w:hAnsi="Trebuchet MS" w:cs="Helvetica"/>
          <w:color w:val="1A1A1A"/>
          <w:lang w:eastAsia="ro-RO"/>
        </w:rPr>
        <w:t xml:space="preserve"> </w:t>
      </w:r>
    </w:p>
    <w:p w:rsidR="001327E0" w:rsidRDefault="001327E0" w:rsidP="00A83C82">
      <w:pPr>
        <w:rPr>
          <w:rFonts w:ascii="Trebuchet MS" w:eastAsia="Times New Roman" w:hAnsi="Trebuchet MS" w:cs="Helvetica"/>
          <w:color w:val="1A1A1A"/>
          <w:lang w:eastAsia="ro-RO"/>
        </w:rPr>
      </w:pPr>
    </w:p>
    <w:p w:rsidR="001327E0" w:rsidRDefault="001327E0" w:rsidP="00A83C82">
      <w:pPr>
        <w:rPr>
          <w:rFonts w:ascii="Trebuchet MS" w:eastAsia="Times New Roman" w:hAnsi="Trebuchet MS" w:cs="Helvetica"/>
          <w:color w:val="1A1A1A"/>
          <w:lang w:eastAsia="ro-RO"/>
        </w:rPr>
      </w:pPr>
    </w:p>
    <w:p w:rsidR="001327E0" w:rsidRDefault="001327E0" w:rsidP="00A83C82">
      <w:pPr>
        <w:rPr>
          <w:rFonts w:ascii="Trebuchet MS" w:eastAsia="Times New Roman" w:hAnsi="Trebuchet MS" w:cs="Helvetica"/>
          <w:color w:val="1A1A1A"/>
          <w:lang w:eastAsia="ro-RO"/>
        </w:rPr>
      </w:pPr>
    </w:p>
    <w:p w:rsidR="001327E0" w:rsidRDefault="001327E0" w:rsidP="00A83C82">
      <w:pPr>
        <w:rPr>
          <w:rFonts w:ascii="Trebuchet MS" w:eastAsia="Times New Roman" w:hAnsi="Trebuchet MS" w:cs="Helvetica"/>
          <w:color w:val="1A1A1A"/>
          <w:lang w:eastAsia="ro-RO"/>
        </w:rPr>
      </w:pPr>
    </w:p>
    <w:p w:rsidR="001327E0" w:rsidRDefault="001327E0" w:rsidP="00A83C82">
      <w:pPr>
        <w:rPr>
          <w:rFonts w:ascii="Trebuchet MS" w:eastAsia="Times New Roman" w:hAnsi="Trebuchet MS" w:cs="Helvetica"/>
          <w:color w:val="1A1A1A"/>
          <w:lang w:eastAsia="ro-RO"/>
        </w:rPr>
      </w:pPr>
    </w:p>
    <w:p w:rsidR="001327E0" w:rsidRDefault="001327E0" w:rsidP="00A83C82">
      <w:pPr>
        <w:rPr>
          <w:rFonts w:ascii="Trebuchet MS" w:eastAsia="Times New Roman" w:hAnsi="Trebuchet MS" w:cs="Helvetica"/>
          <w:color w:val="1A1A1A"/>
          <w:lang w:eastAsia="ro-RO"/>
        </w:rPr>
      </w:pPr>
    </w:p>
    <w:p w:rsidR="001327E0" w:rsidRDefault="001327E0" w:rsidP="00A83C82">
      <w:pPr>
        <w:rPr>
          <w:rFonts w:ascii="Trebuchet MS" w:eastAsia="Times New Roman" w:hAnsi="Trebuchet MS" w:cs="Helvetica"/>
          <w:color w:val="1A1A1A"/>
          <w:lang w:eastAsia="ro-RO"/>
        </w:rPr>
      </w:pPr>
    </w:p>
    <w:p w:rsidR="001327E0" w:rsidRDefault="001327E0" w:rsidP="00A83C82">
      <w:pPr>
        <w:rPr>
          <w:rFonts w:ascii="Trebuchet MS" w:eastAsia="Times New Roman" w:hAnsi="Trebuchet MS" w:cs="Helvetica"/>
          <w:color w:val="1A1A1A"/>
          <w:lang w:eastAsia="ro-RO"/>
        </w:rPr>
      </w:pPr>
    </w:p>
    <w:p w:rsidR="001327E0" w:rsidRDefault="001327E0" w:rsidP="00A83C82">
      <w:pPr>
        <w:rPr>
          <w:rFonts w:ascii="Trebuchet MS" w:eastAsia="Times New Roman" w:hAnsi="Trebuchet MS" w:cs="Helvetica"/>
          <w:color w:val="1A1A1A"/>
          <w:lang w:eastAsia="ro-RO"/>
        </w:rPr>
      </w:pPr>
    </w:p>
    <w:p w:rsidR="001327E0" w:rsidRDefault="001327E0" w:rsidP="00A83C82">
      <w:pPr>
        <w:rPr>
          <w:rFonts w:ascii="Trebuchet MS" w:eastAsia="Times New Roman" w:hAnsi="Trebuchet MS" w:cs="Helvetica"/>
          <w:color w:val="1A1A1A"/>
          <w:lang w:eastAsia="ro-RO"/>
        </w:rPr>
      </w:pPr>
    </w:p>
    <w:p w:rsidR="001327E0" w:rsidRDefault="001327E0" w:rsidP="00A83C82">
      <w:pPr>
        <w:rPr>
          <w:rFonts w:ascii="Trebuchet MS" w:eastAsia="Times New Roman" w:hAnsi="Trebuchet MS" w:cs="Helvetica"/>
          <w:color w:val="1A1A1A"/>
          <w:lang w:eastAsia="ro-RO"/>
        </w:rPr>
      </w:pPr>
    </w:p>
    <w:p w:rsidR="001327E0" w:rsidRDefault="001327E0" w:rsidP="00A83C82">
      <w:pPr>
        <w:rPr>
          <w:rFonts w:ascii="Trebuchet MS" w:eastAsia="Times New Roman" w:hAnsi="Trebuchet MS" w:cs="Helvetica"/>
          <w:color w:val="1A1A1A"/>
          <w:lang w:eastAsia="ro-RO"/>
        </w:rPr>
      </w:pPr>
    </w:p>
    <w:p w:rsidR="001327E0" w:rsidRDefault="001327E0" w:rsidP="00A83C82">
      <w:pPr>
        <w:rPr>
          <w:rFonts w:ascii="Trebuchet MS" w:eastAsia="Times New Roman" w:hAnsi="Trebuchet MS" w:cs="Helvetica"/>
          <w:color w:val="1A1A1A"/>
          <w:lang w:eastAsia="ro-RO"/>
        </w:rPr>
      </w:pPr>
    </w:p>
    <w:p w:rsidR="001327E0" w:rsidRDefault="001327E0" w:rsidP="00A83C82">
      <w:pPr>
        <w:rPr>
          <w:rFonts w:ascii="Trebuchet MS" w:eastAsia="Times New Roman" w:hAnsi="Trebuchet MS" w:cs="Helvetica"/>
          <w:color w:val="1A1A1A"/>
          <w:lang w:eastAsia="ro-RO"/>
        </w:rPr>
      </w:pPr>
    </w:p>
    <w:p w:rsidR="001327E0" w:rsidRPr="00A83C82" w:rsidRDefault="001327E0" w:rsidP="00A83C82"/>
    <w:p w:rsidR="001327E0" w:rsidRPr="00182476" w:rsidRDefault="001327E0" w:rsidP="001327E0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  <w:r w:rsidRPr="00182476">
        <w:rPr>
          <w:rFonts w:ascii="Trebuchet MS" w:hAnsi="Trebuchet MS"/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1F1CF7F7" wp14:editId="3561883C">
            <wp:simplePos x="0" y="0"/>
            <wp:positionH relativeFrom="column">
              <wp:posOffset>10011</wp:posOffset>
            </wp:positionH>
            <wp:positionV relativeFrom="paragraph">
              <wp:posOffset>73249</wp:posOffset>
            </wp:positionV>
            <wp:extent cx="3213847" cy="53788"/>
            <wp:effectExtent l="0" t="0" r="0" b="381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727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7E0" w:rsidRDefault="001327E0" w:rsidP="001327E0">
      <w:pPr>
        <w:shd w:val="clear" w:color="auto" w:fill="FFFFFF"/>
        <w:rPr>
          <w:rFonts w:ascii="Trebuchet MS" w:hAnsi="Trebuchet MS"/>
          <w:b/>
          <w:i/>
        </w:rPr>
      </w:pPr>
      <w:r w:rsidRPr="00182476">
        <w:rPr>
          <w:rFonts w:ascii="Trebuchet MS" w:hAnsi="Trebuchet MS"/>
          <w:b/>
          <w:i/>
        </w:rPr>
        <w:t>Direcţia Comunicare şi Relaţii Internaţionale</w:t>
      </w:r>
    </w:p>
    <w:p w:rsidR="001327E0" w:rsidRDefault="001327E0" w:rsidP="001327E0">
      <w:pPr>
        <w:shd w:val="clear" w:color="auto" w:fill="FFFFFF"/>
        <w:rPr>
          <w:rFonts w:ascii="Trebuchet MS" w:hAnsi="Trebuchet MS"/>
          <w:b/>
          <w:i/>
        </w:rPr>
      </w:pPr>
      <w:hyperlink r:id="rId11" w:history="1">
        <w:r w:rsidRPr="00182476">
          <w:rPr>
            <w:rStyle w:val="Hyperlink"/>
            <w:rFonts w:ascii="Trebuchet MS" w:hAnsi="Trebuchet MS"/>
            <w:b/>
            <w:i/>
          </w:rPr>
          <w:t>comunicare@anfp.gov.ro</w:t>
        </w:r>
      </w:hyperlink>
      <w:r w:rsidRPr="00182476">
        <w:rPr>
          <w:rFonts w:ascii="Trebuchet MS" w:hAnsi="Trebuchet MS"/>
          <w:b/>
          <w:i/>
        </w:rPr>
        <w:t xml:space="preserve"> </w:t>
      </w:r>
    </w:p>
    <w:p w:rsidR="001327E0" w:rsidRPr="00182476" w:rsidRDefault="001327E0" w:rsidP="001327E0">
      <w:pPr>
        <w:shd w:val="clear" w:color="auto" w:fill="FFFFFF"/>
        <w:rPr>
          <w:rFonts w:ascii="Trebuchet MS" w:hAnsi="Trebuchet MS"/>
          <w:b/>
          <w:i/>
        </w:rPr>
      </w:pPr>
      <w:r w:rsidRPr="00182476">
        <w:rPr>
          <w:rFonts w:ascii="Trebuchet MS" w:hAnsi="Trebuchet MS"/>
          <w:b/>
          <w:i/>
        </w:rPr>
        <w:t>Tel. 0374 112 749</w:t>
      </w:r>
    </w:p>
    <w:p w:rsidR="000F6FB6" w:rsidRDefault="000F6FB6" w:rsidP="007D27C1">
      <w:pPr>
        <w:jc w:val="both"/>
        <w:rPr>
          <w:rFonts w:ascii="Trebuchet MS" w:eastAsia="Times New Roman" w:hAnsi="Trebuchet MS" w:cs="Helvetica"/>
          <w:color w:val="1A1A1A"/>
          <w:lang w:eastAsia="ro-RO"/>
        </w:rPr>
      </w:pPr>
    </w:p>
    <w:sectPr w:rsidR="000F6FB6" w:rsidSect="002B2E6D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62" w:rsidRDefault="008F6662">
      <w:r>
        <w:separator/>
      </w:r>
    </w:p>
  </w:endnote>
  <w:endnote w:type="continuationSeparator" w:id="0">
    <w:p w:rsidR="008F6662" w:rsidRDefault="008F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327E0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430F6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880F252" wp14:editId="75DD0C3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292130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430F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430F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E37C168" wp14:editId="0C0367F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6FB5DE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62" w:rsidRDefault="008F6662">
      <w:r>
        <w:separator/>
      </w:r>
    </w:p>
  </w:footnote>
  <w:footnote w:type="continuationSeparator" w:id="0">
    <w:p w:rsidR="008F6662" w:rsidRDefault="008F6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8F666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 wp14:anchorId="1B9137F2" wp14:editId="2D1C0F77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676B48"/>
    <w:multiLevelType w:val="multilevel"/>
    <w:tmpl w:val="F734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8A91F5E"/>
    <w:multiLevelType w:val="multilevel"/>
    <w:tmpl w:val="1D66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6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4"/>
  </w:num>
  <w:num w:numId="4">
    <w:abstractNumId w:val="10"/>
  </w:num>
  <w:num w:numId="5">
    <w:abstractNumId w:val="39"/>
  </w:num>
  <w:num w:numId="6">
    <w:abstractNumId w:val="4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5"/>
  </w:num>
  <w:num w:numId="18">
    <w:abstractNumId w:val="41"/>
  </w:num>
  <w:num w:numId="19">
    <w:abstractNumId w:val="46"/>
  </w:num>
  <w:num w:numId="20">
    <w:abstractNumId w:val="18"/>
  </w:num>
  <w:num w:numId="21">
    <w:abstractNumId w:val="31"/>
  </w:num>
  <w:num w:numId="22">
    <w:abstractNumId w:val="47"/>
  </w:num>
  <w:num w:numId="23">
    <w:abstractNumId w:val="11"/>
  </w:num>
  <w:num w:numId="24">
    <w:abstractNumId w:val="29"/>
  </w:num>
  <w:num w:numId="25">
    <w:abstractNumId w:val="12"/>
  </w:num>
  <w:num w:numId="26">
    <w:abstractNumId w:val="42"/>
  </w:num>
  <w:num w:numId="27">
    <w:abstractNumId w:val="14"/>
  </w:num>
  <w:num w:numId="28">
    <w:abstractNumId w:val="22"/>
  </w:num>
  <w:num w:numId="29">
    <w:abstractNumId w:val="28"/>
  </w:num>
  <w:num w:numId="30">
    <w:abstractNumId w:val="16"/>
  </w:num>
  <w:num w:numId="31">
    <w:abstractNumId w:val="20"/>
  </w:num>
  <w:num w:numId="32">
    <w:abstractNumId w:val="37"/>
  </w:num>
  <w:num w:numId="33">
    <w:abstractNumId w:val="36"/>
  </w:num>
  <w:num w:numId="34">
    <w:abstractNumId w:val="32"/>
  </w:num>
  <w:num w:numId="35">
    <w:abstractNumId w:val="30"/>
  </w:num>
  <w:num w:numId="36">
    <w:abstractNumId w:val="33"/>
  </w:num>
  <w:num w:numId="37">
    <w:abstractNumId w:val="25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9"/>
  </w:num>
  <w:num w:numId="42">
    <w:abstractNumId w:val="26"/>
  </w:num>
  <w:num w:numId="43">
    <w:abstractNumId w:val="27"/>
  </w:num>
  <w:num w:numId="44">
    <w:abstractNumId w:val="44"/>
  </w:num>
  <w:num w:numId="45">
    <w:abstractNumId w:val="21"/>
  </w:num>
  <w:num w:numId="46">
    <w:abstractNumId w:val="23"/>
  </w:num>
  <w:num w:numId="47">
    <w:abstractNumId w:val="45"/>
  </w:num>
  <w:num w:numId="48">
    <w:abstractNumId w:val="24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5C"/>
    <w:rsid w:val="00003D0B"/>
    <w:rsid w:val="0000759C"/>
    <w:rsid w:val="000105E4"/>
    <w:rsid w:val="00010752"/>
    <w:rsid w:val="00011329"/>
    <w:rsid w:val="000154E8"/>
    <w:rsid w:val="00016819"/>
    <w:rsid w:val="0001719B"/>
    <w:rsid w:val="00021CCC"/>
    <w:rsid w:val="00026F89"/>
    <w:rsid w:val="00027208"/>
    <w:rsid w:val="00034C02"/>
    <w:rsid w:val="00034D6C"/>
    <w:rsid w:val="000364E6"/>
    <w:rsid w:val="00036587"/>
    <w:rsid w:val="00036BB0"/>
    <w:rsid w:val="00041D61"/>
    <w:rsid w:val="00042FDE"/>
    <w:rsid w:val="0004317F"/>
    <w:rsid w:val="00045F64"/>
    <w:rsid w:val="00050D4A"/>
    <w:rsid w:val="00054A7F"/>
    <w:rsid w:val="00055653"/>
    <w:rsid w:val="00062028"/>
    <w:rsid w:val="00063DCF"/>
    <w:rsid w:val="00065E98"/>
    <w:rsid w:val="00074AA3"/>
    <w:rsid w:val="000A0CF0"/>
    <w:rsid w:val="000A2008"/>
    <w:rsid w:val="000A283B"/>
    <w:rsid w:val="000A5F07"/>
    <w:rsid w:val="000B10F0"/>
    <w:rsid w:val="000B3D51"/>
    <w:rsid w:val="000C0731"/>
    <w:rsid w:val="000C4F11"/>
    <w:rsid w:val="000C6793"/>
    <w:rsid w:val="000C7DDE"/>
    <w:rsid w:val="000D2682"/>
    <w:rsid w:val="000D419B"/>
    <w:rsid w:val="000D5096"/>
    <w:rsid w:val="000D606A"/>
    <w:rsid w:val="000D6CD4"/>
    <w:rsid w:val="000E1DD1"/>
    <w:rsid w:val="000F6248"/>
    <w:rsid w:val="000F6FB6"/>
    <w:rsid w:val="000F72BA"/>
    <w:rsid w:val="000F7B95"/>
    <w:rsid w:val="000F7CF8"/>
    <w:rsid w:val="00101FB8"/>
    <w:rsid w:val="00102583"/>
    <w:rsid w:val="00102634"/>
    <w:rsid w:val="00106BA0"/>
    <w:rsid w:val="001119A9"/>
    <w:rsid w:val="00111FFE"/>
    <w:rsid w:val="00113565"/>
    <w:rsid w:val="00120E1F"/>
    <w:rsid w:val="00124469"/>
    <w:rsid w:val="001264E0"/>
    <w:rsid w:val="00131155"/>
    <w:rsid w:val="001327E0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531"/>
    <w:rsid w:val="00177A24"/>
    <w:rsid w:val="0018080E"/>
    <w:rsid w:val="001939B5"/>
    <w:rsid w:val="0019430A"/>
    <w:rsid w:val="0019780B"/>
    <w:rsid w:val="001A22DF"/>
    <w:rsid w:val="001A4B79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2BB8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5326"/>
    <w:rsid w:val="00217080"/>
    <w:rsid w:val="00221A0E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3A9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5F96"/>
    <w:rsid w:val="00326F13"/>
    <w:rsid w:val="00326F4E"/>
    <w:rsid w:val="00327D66"/>
    <w:rsid w:val="003341C8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4B4D"/>
    <w:rsid w:val="0037586A"/>
    <w:rsid w:val="00376D56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465F6"/>
    <w:rsid w:val="004553B8"/>
    <w:rsid w:val="0045544D"/>
    <w:rsid w:val="00455F05"/>
    <w:rsid w:val="00456A67"/>
    <w:rsid w:val="004633D1"/>
    <w:rsid w:val="00465887"/>
    <w:rsid w:val="00466D2D"/>
    <w:rsid w:val="00473883"/>
    <w:rsid w:val="00474CD9"/>
    <w:rsid w:val="00474FFC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65C"/>
    <w:rsid w:val="004C1877"/>
    <w:rsid w:val="004C349C"/>
    <w:rsid w:val="004C44B7"/>
    <w:rsid w:val="004C4A91"/>
    <w:rsid w:val="004D0257"/>
    <w:rsid w:val="004D6960"/>
    <w:rsid w:val="004E6C3C"/>
    <w:rsid w:val="004E76F5"/>
    <w:rsid w:val="004F30B6"/>
    <w:rsid w:val="004F51C7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6DE"/>
    <w:rsid w:val="0053278A"/>
    <w:rsid w:val="0053306B"/>
    <w:rsid w:val="005430F6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C6C04"/>
    <w:rsid w:val="005D3E50"/>
    <w:rsid w:val="005D4CC5"/>
    <w:rsid w:val="005E116B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55B18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B7B8D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1C4"/>
    <w:rsid w:val="0070491C"/>
    <w:rsid w:val="0070569C"/>
    <w:rsid w:val="007103A7"/>
    <w:rsid w:val="00712267"/>
    <w:rsid w:val="00712A6F"/>
    <w:rsid w:val="00712D2E"/>
    <w:rsid w:val="00714E5A"/>
    <w:rsid w:val="007226E6"/>
    <w:rsid w:val="00724C0B"/>
    <w:rsid w:val="0073271E"/>
    <w:rsid w:val="00736D53"/>
    <w:rsid w:val="0074030E"/>
    <w:rsid w:val="00744C25"/>
    <w:rsid w:val="007462B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1E2A"/>
    <w:rsid w:val="007D0CDD"/>
    <w:rsid w:val="007D27C1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00F2"/>
    <w:rsid w:val="00816869"/>
    <w:rsid w:val="0082325E"/>
    <w:rsid w:val="0082435C"/>
    <w:rsid w:val="0082491D"/>
    <w:rsid w:val="00831764"/>
    <w:rsid w:val="00831C3B"/>
    <w:rsid w:val="008329EA"/>
    <w:rsid w:val="0083576E"/>
    <w:rsid w:val="00837402"/>
    <w:rsid w:val="0084206C"/>
    <w:rsid w:val="008443B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8F40B9"/>
    <w:rsid w:val="008F6662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0C42"/>
    <w:rsid w:val="009461DE"/>
    <w:rsid w:val="00946B4C"/>
    <w:rsid w:val="00946DAF"/>
    <w:rsid w:val="00946E5A"/>
    <w:rsid w:val="009532C6"/>
    <w:rsid w:val="009550D4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A52D2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2074"/>
    <w:rsid w:val="00A15535"/>
    <w:rsid w:val="00A20481"/>
    <w:rsid w:val="00A21CF1"/>
    <w:rsid w:val="00A23469"/>
    <w:rsid w:val="00A24B0D"/>
    <w:rsid w:val="00A252A7"/>
    <w:rsid w:val="00A2609E"/>
    <w:rsid w:val="00A265EC"/>
    <w:rsid w:val="00A31237"/>
    <w:rsid w:val="00A40953"/>
    <w:rsid w:val="00A4373F"/>
    <w:rsid w:val="00A5141A"/>
    <w:rsid w:val="00A65246"/>
    <w:rsid w:val="00A751B3"/>
    <w:rsid w:val="00A80CC5"/>
    <w:rsid w:val="00A812A7"/>
    <w:rsid w:val="00A81E37"/>
    <w:rsid w:val="00A83C82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50F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321E"/>
    <w:rsid w:val="00B27381"/>
    <w:rsid w:val="00B370AF"/>
    <w:rsid w:val="00B42EF7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822E7"/>
    <w:rsid w:val="00B86DC1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37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1DA1"/>
    <w:rsid w:val="00CD40E9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1884"/>
    <w:rsid w:val="00D356B1"/>
    <w:rsid w:val="00D4084F"/>
    <w:rsid w:val="00D41D17"/>
    <w:rsid w:val="00D51AFF"/>
    <w:rsid w:val="00D53AD3"/>
    <w:rsid w:val="00D53CBE"/>
    <w:rsid w:val="00D54E15"/>
    <w:rsid w:val="00D554D8"/>
    <w:rsid w:val="00D5790D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6A3"/>
    <w:rsid w:val="00DB7C88"/>
    <w:rsid w:val="00DC027A"/>
    <w:rsid w:val="00DC0531"/>
    <w:rsid w:val="00DC0F40"/>
    <w:rsid w:val="00DC24EE"/>
    <w:rsid w:val="00DC3AED"/>
    <w:rsid w:val="00DD315F"/>
    <w:rsid w:val="00DD6073"/>
    <w:rsid w:val="00DD60B3"/>
    <w:rsid w:val="00DD77D0"/>
    <w:rsid w:val="00DD7A67"/>
    <w:rsid w:val="00DE1DD6"/>
    <w:rsid w:val="00DE7C79"/>
    <w:rsid w:val="00DE7DD6"/>
    <w:rsid w:val="00DF1A57"/>
    <w:rsid w:val="00DF456F"/>
    <w:rsid w:val="00DF45A6"/>
    <w:rsid w:val="00DF661A"/>
    <w:rsid w:val="00DF7A52"/>
    <w:rsid w:val="00DF7C5C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1035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579D6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D7886"/>
    <w:rsid w:val="00EE0A65"/>
    <w:rsid w:val="00EE2A9F"/>
    <w:rsid w:val="00EE3669"/>
    <w:rsid w:val="00EE55C5"/>
    <w:rsid w:val="00EE7120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5E9C"/>
    <w:rsid w:val="00F46023"/>
    <w:rsid w:val="00F460C6"/>
    <w:rsid w:val="00F461B7"/>
    <w:rsid w:val="00F50030"/>
    <w:rsid w:val="00F52968"/>
    <w:rsid w:val="00F54D39"/>
    <w:rsid w:val="00F56B8D"/>
    <w:rsid w:val="00F670DD"/>
    <w:rsid w:val="00F67321"/>
    <w:rsid w:val="00F678B7"/>
    <w:rsid w:val="00F67C7A"/>
    <w:rsid w:val="00F74C2E"/>
    <w:rsid w:val="00F77AA6"/>
    <w:rsid w:val="00F805B1"/>
    <w:rsid w:val="00F823C0"/>
    <w:rsid w:val="00F825E4"/>
    <w:rsid w:val="00F86B68"/>
    <w:rsid w:val="00F90ACF"/>
    <w:rsid w:val="00F92AAD"/>
    <w:rsid w:val="00F92E44"/>
    <w:rsid w:val="00F93361"/>
    <w:rsid w:val="00FA2A01"/>
    <w:rsid w:val="00FA455F"/>
    <w:rsid w:val="00FA535C"/>
    <w:rsid w:val="00FB444D"/>
    <w:rsid w:val="00FB5A33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74B4D"/>
    <w:pPr>
      <w:spacing w:after="150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A4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74B4D"/>
    <w:pPr>
      <w:spacing w:after="150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A4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2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59911">
          <w:marLeft w:val="0"/>
          <w:marRight w:val="0"/>
          <w:marTop w:val="0"/>
          <w:marBottom w:val="0"/>
          <w:divBdr>
            <w:top w:val="single" w:sz="6" w:space="0" w:color="EBE7D9"/>
            <w:left w:val="single" w:sz="6" w:space="0" w:color="EBE7D9"/>
            <w:bottom w:val="single" w:sz="6" w:space="0" w:color="EBE7D9"/>
            <w:right w:val="single" w:sz="6" w:space="0" w:color="EBE7D9"/>
          </w:divBdr>
          <w:divsChild>
            <w:div w:id="12962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9899">
                  <w:marLeft w:val="75"/>
                  <w:marRight w:val="0"/>
                  <w:marTop w:val="0"/>
                  <w:marBottom w:val="0"/>
                  <w:divBdr>
                    <w:top w:val="none" w:sz="0" w:space="9" w:color="000000"/>
                    <w:left w:val="none" w:sz="0" w:space="9" w:color="000000"/>
                    <w:bottom w:val="none" w:sz="0" w:space="9" w:color="000000"/>
                    <w:right w:val="none" w:sz="0" w:space="9" w:color="000000"/>
                  </w:divBdr>
                  <w:divsChild>
                    <w:div w:id="12349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3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unicare@anfp.gov.ro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epso.europa.eu/job-opportunities/students-and-graduates_e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D70D8-E747-44A7-A134-92C39159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218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Florina Elena Dragos</dc:creator>
  <cp:lastModifiedBy>Ioan Vodopeanu</cp:lastModifiedBy>
  <cp:revision>7</cp:revision>
  <cp:lastPrinted>2020-05-07T12:52:00Z</cp:lastPrinted>
  <dcterms:created xsi:type="dcterms:W3CDTF">2020-05-06T13:15:00Z</dcterms:created>
  <dcterms:modified xsi:type="dcterms:W3CDTF">2020-05-07T12:53:00Z</dcterms:modified>
</cp:coreProperties>
</file>